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19" w:rsidRPr="00E66C19" w:rsidRDefault="009E1AC1" w:rsidP="00E66C19">
      <w:pPr>
        <w:widowControl/>
        <w:spacing w:before="100" w:beforeAutospacing="1" w:after="100" w:afterAutospacing="1" w:line="500" w:lineRule="atLeast"/>
        <w:jc w:val="center"/>
        <w:outlineLvl w:val="0"/>
        <w:rPr>
          <w:rFonts w:asciiTheme="minorEastAsia" w:hAnsiTheme="minorEastAsia" w:cs="宋体"/>
          <w:b/>
          <w:kern w:val="0"/>
          <w:sz w:val="28"/>
          <w:szCs w:val="24"/>
          <w:shd w:val="pct15" w:color="auto" w:fill="FFFFFF"/>
        </w:rPr>
      </w:pPr>
      <w:r>
        <w:rPr>
          <w:rFonts w:asciiTheme="minorEastAsia" w:hAnsiTheme="minorEastAsia" w:cs="宋体"/>
          <w:b/>
          <w:kern w:val="0"/>
          <w:sz w:val="28"/>
          <w:szCs w:val="24"/>
          <w:shd w:val="pct15" w:color="auto" w:fill="FFFFFF"/>
        </w:rPr>
        <w:t>2016</w:t>
      </w:r>
      <w:r w:rsidR="00E66C19" w:rsidRPr="00E66C19">
        <w:rPr>
          <w:rFonts w:asciiTheme="minorEastAsia" w:hAnsiTheme="minorEastAsia" w:cs="宋体" w:hint="eastAsia"/>
          <w:b/>
          <w:kern w:val="0"/>
          <w:sz w:val="28"/>
          <w:szCs w:val="24"/>
          <w:shd w:val="pct15" w:color="auto" w:fill="FFFFFF"/>
        </w:rPr>
        <w:t>年中国汽车产销市场</w:t>
      </w:r>
    </w:p>
    <w:p w:rsidR="00E66C19" w:rsidRPr="00E66C19" w:rsidRDefault="00CA43A8" w:rsidP="00E66C19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atLeast"/>
        <w:ind w:firstLineChars="0"/>
        <w:jc w:val="left"/>
        <w:outlineLvl w:val="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8</w:t>
      </w:r>
      <w:r w:rsidR="00E66C19" w:rsidRPr="00E66C1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月汽车工业产销情况</w:t>
      </w:r>
    </w:p>
    <w:p w:rsidR="003279F8" w:rsidRPr="003279F8" w:rsidRDefault="003279F8" w:rsidP="003279F8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 w:hint="eastAsia"/>
          <w:kern w:val="0"/>
          <w:sz w:val="24"/>
          <w:szCs w:val="24"/>
        </w:rPr>
      </w:pPr>
      <w:r w:rsidRPr="003279F8">
        <w:rPr>
          <w:rFonts w:asciiTheme="minorEastAsia" w:hAnsiTheme="minorEastAsia" w:cs="宋体" w:hint="eastAsia"/>
          <w:kern w:val="0"/>
          <w:sz w:val="24"/>
          <w:szCs w:val="24"/>
        </w:rPr>
        <w:t>2016年8月，汽车产销比上月均呈增长，同比增速较为明显。1-8月，汽车产销增速双双超过10%，与1-7月相比，增幅保持稳步提升。</w:t>
      </w:r>
    </w:p>
    <w:p w:rsidR="003279F8" w:rsidRPr="003279F8" w:rsidRDefault="003279F8" w:rsidP="003279F8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 w:hint="eastAsia"/>
          <w:kern w:val="0"/>
          <w:sz w:val="24"/>
          <w:szCs w:val="24"/>
        </w:rPr>
      </w:pPr>
      <w:r w:rsidRPr="003279F8">
        <w:rPr>
          <w:rFonts w:asciiTheme="minorEastAsia" w:hAnsiTheme="minorEastAsia" w:cs="宋体" w:hint="eastAsia"/>
          <w:kern w:val="0"/>
          <w:sz w:val="24"/>
          <w:szCs w:val="24"/>
        </w:rPr>
        <w:t>8月，汽车生产199.05万辆，环比增长1.58%，同比增长26.60%；销售207.10万辆，环比增长11.83%，同比增长24.22%。其中：乘用车生产172.28万辆，环比增长0.25%，同比增长28.16%；销售179.55万辆，环比增长11.90%，同比增长26.34%。商用车生产26.77万辆，环比增长11.03%，同比增长17.40%；销售27.55万辆，环比增长11.38%，同比增长11.99%。</w:t>
      </w:r>
    </w:p>
    <w:p w:rsidR="00E66C19" w:rsidRPr="00E66C19" w:rsidRDefault="003279F8" w:rsidP="003279F8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3279F8">
        <w:rPr>
          <w:rFonts w:asciiTheme="minorEastAsia" w:hAnsiTheme="minorEastAsia" w:cs="宋体" w:hint="eastAsia"/>
          <w:kern w:val="0"/>
          <w:sz w:val="24"/>
          <w:szCs w:val="24"/>
        </w:rPr>
        <w:t>1-8月，汽车产销1684.59万辆和1675.50万辆，同比增长10.82%和11.43%，增幅分别比1-7月提升1.83个百分点和1.59个百分点。其中：乘用车产销1454.07万辆和1444.23万辆，同比增长11.94%和12.83%；商用车产销230.53万辆和231.26万辆，同比增长4.23%和3.47%。</w:t>
      </w:r>
    </w:p>
    <w:p w:rsidR="00E66C19" w:rsidRPr="00E66C19" w:rsidRDefault="00CA43A8" w:rsidP="00162D61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atLeast"/>
        <w:ind w:firstLineChars="0"/>
        <w:jc w:val="left"/>
        <w:outlineLvl w:val="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8</w:t>
      </w:r>
      <w:r w:rsidR="00E66C19" w:rsidRPr="00E66C1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</w:t>
      </w:r>
      <w:r w:rsidR="00162D6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全国乘用车销售情况</w:t>
      </w:r>
    </w:p>
    <w:p w:rsidR="0048309E" w:rsidRPr="0048309E" w:rsidRDefault="0048309E" w:rsidP="0048309E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 w:hint="eastAsia"/>
          <w:kern w:val="0"/>
          <w:sz w:val="24"/>
          <w:szCs w:val="24"/>
        </w:rPr>
      </w:pPr>
      <w:r w:rsidRPr="0048309E">
        <w:rPr>
          <w:rFonts w:asciiTheme="minorEastAsia" w:hAnsiTheme="minorEastAsia" w:cs="宋体" w:hint="eastAsia"/>
          <w:kern w:val="0"/>
          <w:sz w:val="24"/>
          <w:szCs w:val="24"/>
        </w:rPr>
        <w:t>2016年8月，乘用车市场表现较好，当月销量环比和同比均呈较快增长。1-8月，乘用车销量总体呈稳定增长，增幅比1-7月继续小幅提升。</w:t>
      </w:r>
    </w:p>
    <w:p w:rsidR="0048309E" w:rsidRPr="0048309E" w:rsidRDefault="0048309E" w:rsidP="0048309E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 w:hint="eastAsia"/>
          <w:kern w:val="0"/>
          <w:sz w:val="24"/>
          <w:szCs w:val="24"/>
        </w:rPr>
      </w:pPr>
      <w:r w:rsidRPr="0048309E">
        <w:rPr>
          <w:rFonts w:asciiTheme="minorEastAsia" w:hAnsiTheme="minorEastAsia" w:cs="宋体" w:hint="eastAsia"/>
          <w:kern w:val="0"/>
          <w:sz w:val="24"/>
          <w:szCs w:val="24"/>
        </w:rPr>
        <w:t>8月，乘用车共销售179.55万辆，环比增长11.90%，同比增长26.34%。在乘用车主要品种中，与上月相比，交叉型乘用车销量略有下降，其他三大类乘用车品种均呈增长；与上年同期相比，交叉型乘用车销量降幅依然明显，其他品种保持较快增长。8月，基本型乘用车（轿车）销售91.62万辆，环比增长11.07%，同比增长20.12%；运动型多用途乘用车（SUV）销售65.41万辆，环比增长12.58%，同比增长43.86%；多功能乘用车（MPV）销售18.04万辆，环</w:t>
      </w:r>
      <w:r w:rsidRPr="0048309E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比增长17.67%，同比增长35.93%；交叉型乘用车销售4.48万辆，环比下降1.17%，同比下降36.88%。</w:t>
      </w:r>
    </w:p>
    <w:p w:rsidR="00E66C19" w:rsidRPr="00E66C19" w:rsidRDefault="0048309E" w:rsidP="0048309E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48309E">
        <w:rPr>
          <w:rFonts w:asciiTheme="minorEastAsia" w:hAnsiTheme="minorEastAsia" w:cs="宋体" w:hint="eastAsia"/>
          <w:kern w:val="0"/>
          <w:sz w:val="24"/>
          <w:szCs w:val="24"/>
        </w:rPr>
        <w:t>1-8月，乘用车共销售1444.23万辆，同比增长12.83%，增幅比1-7月提升1.70个百分点。在乘用车主要品种中，与上年同期相比，基本型乘用车（轿车）销量结束下降，呈小幅增长；运动型多用途乘用车（SUV）和多功能乘用车（MPV）继续呈快速增长；交叉型乘用车依然呈明显下降。1-8月，基本型乘用车（轿车）销售730.33万辆，同比增长0.77%；运动型多用途乘用车（SUV）销售509.16万辆，同比增长44.74%；多功能乘用车（MPV）销售153.35万辆，同比增长21.56%；交叉型乘用车销售51.40万辆，同比下降33.56%。</w:t>
      </w:r>
    </w:p>
    <w:p w:rsidR="00E66C19" w:rsidRPr="00E66C19" w:rsidRDefault="00CA43A8" w:rsidP="00E66C19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atLeast"/>
        <w:ind w:firstLineChars="0"/>
        <w:jc w:val="left"/>
        <w:outlineLvl w:val="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8</w:t>
      </w:r>
      <w:r w:rsidR="00E66C19" w:rsidRPr="00E66C1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月乘用车分国别销售情况</w:t>
      </w:r>
    </w:p>
    <w:p w:rsidR="0048309E" w:rsidRDefault="0048309E" w:rsidP="0048309E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48309E">
        <w:rPr>
          <w:rFonts w:asciiTheme="minorEastAsia" w:hAnsiTheme="minorEastAsia" w:cs="宋体" w:hint="eastAsia"/>
          <w:kern w:val="0"/>
          <w:sz w:val="24"/>
          <w:szCs w:val="24"/>
        </w:rPr>
        <w:t>2016年8月，中国品牌乘用车共销售73.05万辆，环比增长15.29%，同比增长30.06%，占乘用车销售总量的40.68%，占有率比上月提升1.20个百分点。</w:t>
      </w:r>
    </w:p>
    <w:p w:rsidR="0097357E" w:rsidRDefault="0048309E" w:rsidP="0048309E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48309E">
        <w:rPr>
          <w:rFonts w:asciiTheme="minorEastAsia" w:hAnsiTheme="minorEastAsia" w:cs="宋体" w:hint="eastAsia"/>
          <w:kern w:val="0"/>
          <w:sz w:val="24"/>
          <w:szCs w:val="24"/>
        </w:rPr>
        <w:t>德系、日系、美系、韩系和法系乘用车分别销售36.83万辆、28.62万辆、24.01万辆、12.41万辆和4.12万辆，分别占乘用车销售总量的20.51%、15.94%、13.37%、6.91%和2.29%。与上月相比，日系乘用车销量微降，其他外国品牌均呈较快增长。</w:t>
      </w:r>
    </w:p>
    <w:p w:rsidR="00E66C19" w:rsidRPr="00E66C19" w:rsidRDefault="00E66C19" w:rsidP="00E66C19">
      <w:pPr>
        <w:widowControl/>
        <w:spacing w:before="100" w:beforeAutospacing="1" w:after="100" w:afterAutospacing="1" w:line="500" w:lineRule="atLeast"/>
        <w:ind w:firstLine="420"/>
        <w:jc w:val="righ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 w:rsidRPr="0093574A">
        <w:rPr>
          <w:rFonts w:asciiTheme="minorEastAsia" w:hAnsiTheme="minorEastAsia" w:cs="宋体" w:hint="eastAsia"/>
          <w:color w:val="000000"/>
          <w:kern w:val="0"/>
          <w:szCs w:val="24"/>
        </w:rPr>
        <w:t>（来源：中国汽车工业协会）</w:t>
      </w:r>
    </w:p>
    <w:sectPr w:rsidR="00E66C19" w:rsidRPr="00E6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7C" w:rsidRDefault="00CF257C" w:rsidP="00CD0C91">
      <w:r>
        <w:separator/>
      </w:r>
    </w:p>
  </w:endnote>
  <w:endnote w:type="continuationSeparator" w:id="0">
    <w:p w:rsidR="00CF257C" w:rsidRDefault="00CF257C" w:rsidP="00CD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7C" w:rsidRDefault="00CF257C" w:rsidP="00CD0C91">
      <w:r>
        <w:separator/>
      </w:r>
    </w:p>
  </w:footnote>
  <w:footnote w:type="continuationSeparator" w:id="0">
    <w:p w:rsidR="00CF257C" w:rsidRDefault="00CF257C" w:rsidP="00CD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F31"/>
    <w:multiLevelType w:val="hybridMultilevel"/>
    <w:tmpl w:val="FC3AEEDA"/>
    <w:lvl w:ilvl="0" w:tplc="28828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C7"/>
    <w:rsid w:val="00047E51"/>
    <w:rsid w:val="0006100D"/>
    <w:rsid w:val="0007202B"/>
    <w:rsid w:val="000846D5"/>
    <w:rsid w:val="000C11CD"/>
    <w:rsid w:val="00110CAA"/>
    <w:rsid w:val="00162D61"/>
    <w:rsid w:val="001C64F1"/>
    <w:rsid w:val="001E3A9B"/>
    <w:rsid w:val="00243BC7"/>
    <w:rsid w:val="0025574D"/>
    <w:rsid w:val="00320692"/>
    <w:rsid w:val="003279F8"/>
    <w:rsid w:val="00353A6F"/>
    <w:rsid w:val="0048309E"/>
    <w:rsid w:val="004A71AE"/>
    <w:rsid w:val="006575C9"/>
    <w:rsid w:val="006D5CC7"/>
    <w:rsid w:val="00762AEF"/>
    <w:rsid w:val="007B7D9F"/>
    <w:rsid w:val="007C6036"/>
    <w:rsid w:val="00853367"/>
    <w:rsid w:val="00856122"/>
    <w:rsid w:val="00856732"/>
    <w:rsid w:val="008A16AB"/>
    <w:rsid w:val="0093574A"/>
    <w:rsid w:val="0097357E"/>
    <w:rsid w:val="00996625"/>
    <w:rsid w:val="009E1AC1"/>
    <w:rsid w:val="00B3016C"/>
    <w:rsid w:val="00BE172E"/>
    <w:rsid w:val="00C51CC4"/>
    <w:rsid w:val="00C53B9B"/>
    <w:rsid w:val="00CA43A8"/>
    <w:rsid w:val="00CB3AFA"/>
    <w:rsid w:val="00CD0C91"/>
    <w:rsid w:val="00CF257C"/>
    <w:rsid w:val="00D71D5C"/>
    <w:rsid w:val="00DE70D5"/>
    <w:rsid w:val="00E32C5E"/>
    <w:rsid w:val="00E66C19"/>
    <w:rsid w:val="00EC374F"/>
    <w:rsid w:val="00F072E1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1C96"/>
  <w15:chartTrackingRefBased/>
  <w15:docId w15:val="{9B24925E-4A7F-4587-89A2-FE3DBD2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C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C91"/>
    <w:rPr>
      <w:sz w:val="18"/>
      <w:szCs w:val="18"/>
    </w:rPr>
  </w:style>
  <w:style w:type="paragraph" w:styleId="a7">
    <w:name w:val="List Paragraph"/>
    <w:basedOn w:val="a"/>
    <w:uiPriority w:val="34"/>
    <w:qFormat/>
    <w:rsid w:val="00CD0C91"/>
    <w:pPr>
      <w:ind w:firstLineChars="200" w:firstLine="420"/>
    </w:pPr>
  </w:style>
  <w:style w:type="character" w:customStyle="1" w:styleId="apple-converted-space">
    <w:name w:val="apple-converted-space"/>
    <w:basedOn w:val="a0"/>
    <w:rsid w:val="00C5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Feng</dc:creator>
  <cp:keywords/>
  <dc:description/>
  <cp:lastModifiedBy>Jeremy Feng</cp:lastModifiedBy>
  <cp:revision>6</cp:revision>
  <dcterms:created xsi:type="dcterms:W3CDTF">2016-09-19T07:49:00Z</dcterms:created>
  <dcterms:modified xsi:type="dcterms:W3CDTF">2016-09-19T08:11:00Z</dcterms:modified>
</cp:coreProperties>
</file>